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CEA6C" w14:textId="139D9CC9" w:rsidR="00A91EC9" w:rsidRDefault="00A91EC9" w:rsidP="00B025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A91EC9">
        <w:rPr>
          <w:rFonts w:cstheme="minorHAnsi"/>
          <w:b/>
          <w:bCs/>
          <w:sz w:val="32"/>
          <w:szCs w:val="32"/>
        </w:rPr>
        <w:t>Climate and Ecological Emergency Declaration</w:t>
      </w:r>
    </w:p>
    <w:p w14:paraId="7B0DB3ED" w14:textId="77777777" w:rsidR="0075459A" w:rsidRPr="00A91EC9" w:rsidRDefault="0075459A" w:rsidP="00B025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2B7D92BE" w14:textId="57BC7C03" w:rsidR="00FF1D33" w:rsidRDefault="00FF1D33" w:rsidP="00B025D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A91EC9">
        <w:rPr>
          <w:rFonts w:cstheme="minorHAnsi"/>
          <w:b/>
          <w:bCs/>
          <w:sz w:val="32"/>
          <w:szCs w:val="32"/>
        </w:rPr>
        <w:t>Housing</w:t>
      </w:r>
    </w:p>
    <w:p w14:paraId="74EE7519" w14:textId="77777777" w:rsidR="0075459A" w:rsidRPr="00A91EC9" w:rsidRDefault="0075459A" w:rsidP="00C606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0096CA3F" w14:textId="77777777" w:rsidR="00E24B42" w:rsidRDefault="0032474A" w:rsidP="004C19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1993">
        <w:rPr>
          <w:rFonts w:ascii="Calibri" w:hAnsi="Calibri" w:cs="Calibri"/>
        </w:rPr>
        <w:t xml:space="preserve">The Council should </w:t>
      </w:r>
      <w:r w:rsidR="004C1993" w:rsidRPr="004C1993">
        <w:rPr>
          <w:rFonts w:ascii="Calibri" w:hAnsi="Calibri" w:cs="Calibri"/>
        </w:rPr>
        <w:t xml:space="preserve">make the following </w:t>
      </w:r>
      <w:r w:rsidR="004C1993" w:rsidRPr="004C1993">
        <w:rPr>
          <w:rFonts w:cstheme="minorHAnsi"/>
        </w:rPr>
        <w:t>Climate and Ecological Emergency Declaration</w:t>
      </w:r>
      <w:r w:rsidR="004C1993">
        <w:rPr>
          <w:rFonts w:cstheme="minorHAnsi"/>
        </w:rPr>
        <w:t xml:space="preserve"> in support of it’s pledge to become one of the greenest cities in the world by 2030.</w:t>
      </w:r>
    </w:p>
    <w:p w14:paraId="39F35BBF" w14:textId="77777777" w:rsidR="00E24B42" w:rsidRDefault="00E24B42" w:rsidP="004C19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4AB276" w14:textId="77777777" w:rsidR="00425248" w:rsidRDefault="00E24B42" w:rsidP="00C606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We are already eating into the only remaining decade to do this, having wasted the previous 3 decades when action should have been taken</w:t>
      </w:r>
      <w:r w:rsidR="00CF63F3">
        <w:rPr>
          <w:rFonts w:cstheme="minorHAnsi"/>
        </w:rPr>
        <w:t xml:space="preserve">, so immediate and urgent action, barrier removal and  imagination is required. </w:t>
      </w:r>
      <w:r w:rsidR="004C1993">
        <w:rPr>
          <w:rFonts w:cstheme="minorHAnsi"/>
        </w:rPr>
        <w:t xml:space="preserve"> </w:t>
      </w:r>
    </w:p>
    <w:p w14:paraId="0FA0C054" w14:textId="77777777" w:rsidR="00425248" w:rsidRDefault="00425248" w:rsidP="00C606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7343B1" w14:textId="37AD54F3" w:rsidR="00FF1D33" w:rsidRPr="00425248" w:rsidRDefault="00FF1D33" w:rsidP="00C606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hAnsi="Calibri" w:cs="Calibri"/>
        </w:rPr>
        <w:t>A local authority’s existing housing stock will consist of a mix of owner occupier, private rented and</w:t>
      </w:r>
    </w:p>
    <w:p w14:paraId="5FF88769" w14:textId="77777777" w:rsidR="00FF1D33" w:rsidRDefault="00FF1D33" w:rsidP="00C60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social housing. The authority has different levels of influence over the energy efficiency and CO2</w:t>
      </w:r>
    </w:p>
    <w:p w14:paraId="5C6FA421" w14:textId="6A652311" w:rsidR="00FF1D33" w:rsidRDefault="00FF1D33" w:rsidP="00C60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output of each sector with relatively few powers over the owner occupied buildings.</w:t>
      </w:r>
    </w:p>
    <w:p w14:paraId="44FF3332" w14:textId="77777777" w:rsidR="00277208" w:rsidRDefault="00277208" w:rsidP="00C60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1F86FCA" w14:textId="77777777" w:rsidR="00FF1D33" w:rsidRDefault="00FF1D33" w:rsidP="00C60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Local authorities own around 7% of housing in England for which they have responsibility for the</w:t>
      </w:r>
    </w:p>
    <w:p w14:paraId="72E55E23" w14:textId="0D5BCDD9" w:rsidR="00FF1D33" w:rsidRDefault="00FF1D33" w:rsidP="00C60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energy efficiency and carbon emissions.</w:t>
      </w:r>
    </w:p>
    <w:p w14:paraId="15F4B8A7" w14:textId="77777777" w:rsidR="00277208" w:rsidRDefault="00277208" w:rsidP="00C60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4596909" w14:textId="77777777" w:rsidR="00FF1D33" w:rsidRDefault="00FF1D33" w:rsidP="00C60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Local authorities also have significant influence over the design and specification of new build</w:t>
      </w:r>
    </w:p>
    <w:p w14:paraId="551F7614" w14:textId="685CA8B2" w:rsidR="00FF1D33" w:rsidRDefault="00FF1D33" w:rsidP="00C60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housing through the planning process and the implementation of local plans.</w:t>
      </w:r>
    </w:p>
    <w:p w14:paraId="45C0A030" w14:textId="77777777" w:rsidR="00277208" w:rsidRDefault="00277208" w:rsidP="00C60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01C81D" w14:textId="77777777" w:rsidR="00FF1D33" w:rsidRDefault="00FF1D33" w:rsidP="00C60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council should know the energy efficiency profile of all its existing housing stock and be able to</w:t>
      </w:r>
    </w:p>
    <w:p w14:paraId="6666DB1F" w14:textId="77777777" w:rsidR="00FF1D33" w:rsidRDefault="00FF1D33" w:rsidP="00C60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identify potential easy low cost wins in terms of insulation and energy efficiency. This will vary</w:t>
      </w:r>
    </w:p>
    <w:p w14:paraId="12F12542" w14:textId="77777777" w:rsidR="00FF1D33" w:rsidRDefault="00FF1D33" w:rsidP="00C60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widely according to factors such as age &amp; type of construction, whether urban or rural, levels of</w:t>
      </w:r>
    </w:p>
    <w:p w14:paraId="482F0528" w14:textId="09CE1E05" w:rsidR="00FF1D33" w:rsidRDefault="00FF1D33" w:rsidP="00C60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insulation and type of heating.</w:t>
      </w:r>
    </w:p>
    <w:p w14:paraId="43624B5B" w14:textId="77777777" w:rsidR="00277208" w:rsidRDefault="00277208" w:rsidP="00C606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E5A181" w14:textId="2601D32A" w:rsidR="00FF1D33" w:rsidRDefault="00FF1D33" w:rsidP="00C60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Demands for New Build:</w:t>
      </w:r>
    </w:p>
    <w:p w14:paraId="2F0EC25C" w14:textId="77777777" w:rsidR="00687E90" w:rsidRDefault="00687E90" w:rsidP="00C60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A71A0C3" w14:textId="62E80740" w:rsidR="00FF1D33" w:rsidRPr="00687E90" w:rsidRDefault="00FF1D33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687E90">
        <w:rPr>
          <w:rFonts w:ascii="Calibri" w:hAnsi="Calibri" w:cs="Calibri"/>
        </w:rPr>
        <w:t>All new build housing should be designed to be zero net CO2e in its use with exceptional</w:t>
      </w:r>
    </w:p>
    <w:p w14:paraId="7FFBDD29" w14:textId="2C54352B" w:rsidR="00FF1D33" w:rsidRDefault="00FF1D33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687E90">
        <w:rPr>
          <w:rFonts w:ascii="Calibri" w:hAnsi="Calibri" w:cs="Calibri"/>
        </w:rPr>
        <w:t xml:space="preserve">levels of insulation (ideally to </w:t>
      </w:r>
      <w:proofErr w:type="spellStart"/>
      <w:r w:rsidRPr="00687E90">
        <w:rPr>
          <w:rFonts w:ascii="Calibri" w:hAnsi="Calibri" w:cs="Calibri"/>
        </w:rPr>
        <w:t>Passivhaus</w:t>
      </w:r>
      <w:proofErr w:type="spellEnd"/>
      <w:r w:rsidRPr="00687E90">
        <w:rPr>
          <w:rFonts w:ascii="Calibri" w:hAnsi="Calibri" w:cs="Calibri"/>
        </w:rPr>
        <w:t xml:space="preserve"> or AECB standards) and to minimise </w:t>
      </w:r>
      <w:r w:rsidR="00C40979">
        <w:rPr>
          <w:rFonts w:ascii="Calibri" w:hAnsi="Calibri" w:cs="Calibri"/>
        </w:rPr>
        <w:t xml:space="preserve">the </w:t>
      </w:r>
      <w:r w:rsidRPr="00687E90">
        <w:rPr>
          <w:rFonts w:ascii="Calibri" w:hAnsi="Calibri" w:cs="Calibri"/>
        </w:rPr>
        <w:t>CO2 impact of its</w:t>
      </w:r>
      <w:r w:rsidR="00BC0306" w:rsidRPr="00687E90">
        <w:rPr>
          <w:rFonts w:ascii="Calibri" w:hAnsi="Calibri" w:cs="Calibri"/>
        </w:rPr>
        <w:t xml:space="preserve"> </w:t>
      </w:r>
      <w:r w:rsidRPr="00687E90">
        <w:rPr>
          <w:rFonts w:ascii="Calibri" w:hAnsi="Calibri" w:cs="Calibri"/>
        </w:rPr>
        <w:t>build. Highly insulated buildings will require heat recovery ventilation systems to be effective.</w:t>
      </w:r>
    </w:p>
    <w:p w14:paraId="0FB989B6" w14:textId="77777777" w:rsidR="00687E90" w:rsidRPr="00687E90" w:rsidRDefault="00687E90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14:paraId="7C607882" w14:textId="762F96E2" w:rsidR="00FF1D33" w:rsidRPr="00C537BD" w:rsidRDefault="00FF1D33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C537BD">
        <w:rPr>
          <w:rFonts w:ascii="Calibri" w:hAnsi="Calibri" w:cs="Calibri"/>
        </w:rPr>
        <w:t>No new build houses should be provided with a gas connection. Instead space and water</w:t>
      </w:r>
    </w:p>
    <w:p w14:paraId="1BFC14EE" w14:textId="77777777" w:rsidR="00FF1D33" w:rsidRPr="00C537BD" w:rsidRDefault="00FF1D33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C537BD">
        <w:rPr>
          <w:rFonts w:ascii="Calibri" w:hAnsi="Calibri" w:cs="Calibri"/>
        </w:rPr>
        <w:t>heating should use air or ground source heat pumps connected to a renewable electricity</w:t>
      </w:r>
    </w:p>
    <w:p w14:paraId="30BBB21F" w14:textId="5BE4D093" w:rsidR="00FF1D33" w:rsidRDefault="00FF1D33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C537BD">
        <w:rPr>
          <w:rFonts w:ascii="Calibri" w:hAnsi="Calibri" w:cs="Calibri"/>
        </w:rPr>
        <w:t>supply.*</w:t>
      </w:r>
    </w:p>
    <w:p w14:paraId="74227FD9" w14:textId="77777777" w:rsidR="00687E90" w:rsidRPr="00C537BD" w:rsidRDefault="00687E90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14:paraId="2D2E3AB2" w14:textId="6A8FAFF9" w:rsidR="00FF1D33" w:rsidRDefault="00FF1D33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C537BD">
        <w:rPr>
          <w:rFonts w:ascii="Calibri" w:hAnsi="Calibri" w:cs="Calibri"/>
        </w:rPr>
        <w:t>New building design should optimise the opportunities (through orientation and control of</w:t>
      </w:r>
      <w:r w:rsidR="00264564" w:rsidRPr="00C537BD">
        <w:rPr>
          <w:rFonts w:ascii="Calibri" w:hAnsi="Calibri" w:cs="Calibri"/>
        </w:rPr>
        <w:t xml:space="preserve"> </w:t>
      </w:r>
      <w:r w:rsidRPr="00C537BD">
        <w:rPr>
          <w:rFonts w:ascii="Calibri" w:hAnsi="Calibri" w:cs="Calibri"/>
        </w:rPr>
        <w:t>shading) for on-site generation with photovoltaics solar panels.</w:t>
      </w:r>
    </w:p>
    <w:p w14:paraId="255EE54F" w14:textId="77777777" w:rsidR="00687E90" w:rsidRPr="00C537BD" w:rsidRDefault="00687E90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14:paraId="618E9115" w14:textId="17855389" w:rsidR="00FF1D33" w:rsidRPr="00C537BD" w:rsidRDefault="00FF1D33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C537BD">
        <w:rPr>
          <w:rFonts w:ascii="Calibri" w:hAnsi="Calibri" w:cs="Calibri"/>
        </w:rPr>
        <w:t>New buildings should have provision for the incorporation of energy storage (thermal or</w:t>
      </w:r>
    </w:p>
    <w:p w14:paraId="7CA76DA0" w14:textId="448FD939" w:rsidR="00FF1D33" w:rsidRDefault="00FF1D33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C537BD">
        <w:rPr>
          <w:rFonts w:ascii="Calibri" w:hAnsi="Calibri" w:cs="Calibri"/>
        </w:rPr>
        <w:t>electrical) in order to optimise the use of on-site generated energy (either from solar thermal,</w:t>
      </w:r>
      <w:r w:rsidR="00201C73" w:rsidRPr="00C537BD">
        <w:rPr>
          <w:rFonts w:ascii="Calibri" w:hAnsi="Calibri" w:cs="Calibri"/>
        </w:rPr>
        <w:t xml:space="preserve"> </w:t>
      </w:r>
      <w:r w:rsidRPr="00C537BD">
        <w:rPr>
          <w:rFonts w:ascii="Calibri" w:hAnsi="Calibri" w:cs="Calibri"/>
        </w:rPr>
        <w:t>photovoltaic or micro wind (in rural areas only)). This provision should be in the form of space</w:t>
      </w:r>
      <w:r w:rsidR="00201C73" w:rsidRPr="00C537BD">
        <w:rPr>
          <w:rFonts w:ascii="Calibri" w:hAnsi="Calibri" w:cs="Calibri"/>
        </w:rPr>
        <w:t xml:space="preserve"> </w:t>
      </w:r>
      <w:r w:rsidRPr="00C537BD">
        <w:rPr>
          <w:rFonts w:ascii="Calibri" w:hAnsi="Calibri" w:cs="Calibri"/>
        </w:rPr>
        <w:t>for energy storage systems and appropriate cabling &amp; metering to allow electricity to be</w:t>
      </w:r>
      <w:r w:rsidR="00201C73" w:rsidRPr="00C537BD">
        <w:rPr>
          <w:rFonts w:ascii="Calibri" w:hAnsi="Calibri" w:cs="Calibri"/>
        </w:rPr>
        <w:t xml:space="preserve"> </w:t>
      </w:r>
      <w:r w:rsidRPr="00C537BD">
        <w:rPr>
          <w:rFonts w:ascii="Calibri" w:hAnsi="Calibri" w:cs="Calibri"/>
        </w:rPr>
        <w:t>exported to the grid. Where developments are of adequate size the energy storage solutions</w:t>
      </w:r>
      <w:r w:rsidR="00201C73" w:rsidRPr="00C537BD">
        <w:rPr>
          <w:rFonts w:ascii="Calibri" w:hAnsi="Calibri" w:cs="Calibri"/>
        </w:rPr>
        <w:t xml:space="preserve"> </w:t>
      </w:r>
      <w:r w:rsidRPr="00C537BD">
        <w:rPr>
          <w:rFonts w:ascii="Calibri" w:hAnsi="Calibri" w:cs="Calibri"/>
        </w:rPr>
        <w:t>should also include a community battery and private wire network to ensure full utilisation of</w:t>
      </w:r>
      <w:r w:rsidR="00201C73" w:rsidRPr="00C537BD">
        <w:rPr>
          <w:rFonts w:ascii="Calibri" w:hAnsi="Calibri" w:cs="Calibri"/>
        </w:rPr>
        <w:t xml:space="preserve"> </w:t>
      </w:r>
      <w:r w:rsidRPr="00C537BD">
        <w:rPr>
          <w:rFonts w:ascii="Calibri" w:hAnsi="Calibri" w:cs="Calibri"/>
        </w:rPr>
        <w:t>the energy storage solution.</w:t>
      </w:r>
    </w:p>
    <w:p w14:paraId="5D8D2B29" w14:textId="77777777" w:rsidR="00687E90" w:rsidRPr="00C537BD" w:rsidRDefault="00687E90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14:paraId="19E211E6" w14:textId="0BBD9A5E" w:rsidR="00FF1D33" w:rsidRDefault="00FF1D33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C537BD">
        <w:rPr>
          <w:rFonts w:ascii="Calibri" w:hAnsi="Calibri" w:cs="Calibri"/>
        </w:rPr>
        <w:t>New buildings should allow the connection of electric vehicles to ensure they can be charged</w:t>
      </w:r>
      <w:r w:rsidR="00BD3A3F" w:rsidRPr="00C537BD">
        <w:rPr>
          <w:rFonts w:ascii="Calibri" w:hAnsi="Calibri" w:cs="Calibri"/>
        </w:rPr>
        <w:t xml:space="preserve"> </w:t>
      </w:r>
      <w:r w:rsidRPr="00C537BD">
        <w:rPr>
          <w:rFonts w:ascii="Calibri" w:hAnsi="Calibri" w:cs="Calibri"/>
        </w:rPr>
        <w:t>at times of low demand on the national grid and to feed back into the grid at times of high</w:t>
      </w:r>
      <w:r w:rsidR="00BD3A3F" w:rsidRPr="00C537BD">
        <w:rPr>
          <w:rFonts w:ascii="Calibri" w:hAnsi="Calibri" w:cs="Calibri"/>
        </w:rPr>
        <w:t xml:space="preserve"> </w:t>
      </w:r>
      <w:r w:rsidRPr="00C537BD">
        <w:rPr>
          <w:rFonts w:ascii="Calibri" w:hAnsi="Calibri" w:cs="Calibri"/>
        </w:rPr>
        <w:t>demand. This reduces the overall grid capacity required, increases the viability and feasibility of</w:t>
      </w:r>
      <w:r w:rsidR="00BD3A3F" w:rsidRPr="00C537BD">
        <w:rPr>
          <w:rFonts w:ascii="Calibri" w:hAnsi="Calibri" w:cs="Calibri"/>
        </w:rPr>
        <w:t xml:space="preserve"> </w:t>
      </w:r>
      <w:r w:rsidRPr="00C537BD">
        <w:rPr>
          <w:rFonts w:ascii="Calibri" w:hAnsi="Calibri" w:cs="Calibri"/>
        </w:rPr>
        <w:lastRenderedPageBreak/>
        <w:t>renewable generation by smoothing intermittency and also provides a useful income to the</w:t>
      </w:r>
      <w:r w:rsidR="00BD3A3F" w:rsidRPr="00C537BD">
        <w:rPr>
          <w:rFonts w:ascii="Calibri" w:hAnsi="Calibri" w:cs="Calibri"/>
        </w:rPr>
        <w:t xml:space="preserve"> </w:t>
      </w:r>
      <w:r w:rsidRPr="00C537BD">
        <w:rPr>
          <w:rFonts w:ascii="Calibri" w:hAnsi="Calibri" w:cs="Calibri"/>
        </w:rPr>
        <w:t>householder due to the differential pricing between peak &amp; off peak electricity.</w:t>
      </w:r>
    </w:p>
    <w:p w14:paraId="03D7ACCB" w14:textId="77777777" w:rsidR="00687E90" w:rsidRPr="00C537BD" w:rsidRDefault="00687E90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14:paraId="10D5764E" w14:textId="6DC10322" w:rsidR="00FF1D33" w:rsidRPr="00C537BD" w:rsidRDefault="00FF1D33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C537BD">
        <w:rPr>
          <w:rFonts w:ascii="Calibri" w:hAnsi="Calibri" w:cs="Calibri"/>
        </w:rPr>
        <w:t>New buildings should be designed with due regard for potential advantages from passive</w:t>
      </w:r>
    </w:p>
    <w:p w14:paraId="68284854" w14:textId="040C9468" w:rsidR="00FF1D33" w:rsidRDefault="00FF1D33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C537BD">
        <w:rPr>
          <w:rFonts w:ascii="Calibri" w:hAnsi="Calibri" w:cs="Calibri"/>
        </w:rPr>
        <w:t>solar gain from glazed areas orientated towards the south.</w:t>
      </w:r>
    </w:p>
    <w:p w14:paraId="71A61725" w14:textId="77777777" w:rsidR="00687E90" w:rsidRPr="00C537BD" w:rsidRDefault="00687E90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14:paraId="3E55EAB0" w14:textId="0BD2DD95" w:rsidR="00FF1D33" w:rsidRDefault="00FF1D33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C537BD">
        <w:rPr>
          <w:rFonts w:ascii="Calibri" w:hAnsi="Calibri" w:cs="Calibri"/>
        </w:rPr>
        <w:t>No new buildings should require energy inputs to provide cooling in summer. This should be</w:t>
      </w:r>
      <w:r w:rsidR="00A83427" w:rsidRPr="00C537BD">
        <w:rPr>
          <w:rFonts w:ascii="Calibri" w:hAnsi="Calibri" w:cs="Calibri"/>
        </w:rPr>
        <w:t xml:space="preserve"> </w:t>
      </w:r>
      <w:r w:rsidRPr="00C537BD">
        <w:rPr>
          <w:rFonts w:ascii="Calibri" w:hAnsi="Calibri" w:cs="Calibri"/>
        </w:rPr>
        <w:t>achieved by appropriate passive ventilation arrangements and through the use of appropriate</w:t>
      </w:r>
      <w:r w:rsidR="00A83427" w:rsidRPr="00C537BD">
        <w:rPr>
          <w:rFonts w:ascii="Calibri" w:hAnsi="Calibri" w:cs="Calibri"/>
        </w:rPr>
        <w:t xml:space="preserve"> shad</w:t>
      </w:r>
      <w:r w:rsidRPr="00C537BD">
        <w:rPr>
          <w:rFonts w:ascii="Calibri" w:hAnsi="Calibri" w:cs="Calibri"/>
        </w:rPr>
        <w:t>ing techniques which could be in the form of deciduous tree planting as this will not shade</w:t>
      </w:r>
      <w:r w:rsidR="00A83427" w:rsidRPr="00C537BD">
        <w:rPr>
          <w:rFonts w:ascii="Calibri" w:hAnsi="Calibri" w:cs="Calibri"/>
        </w:rPr>
        <w:t xml:space="preserve"> </w:t>
      </w:r>
      <w:r w:rsidRPr="00C537BD">
        <w:rPr>
          <w:rFonts w:ascii="Calibri" w:hAnsi="Calibri" w:cs="Calibri"/>
        </w:rPr>
        <w:t>in the winter when passive solar gain is required.</w:t>
      </w:r>
    </w:p>
    <w:p w14:paraId="338B496A" w14:textId="77777777" w:rsidR="00687E90" w:rsidRPr="00C537BD" w:rsidRDefault="00687E90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14:paraId="40A10CC2" w14:textId="018C2866" w:rsidR="00FF1D33" w:rsidRDefault="00FF1D33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C537BD">
        <w:rPr>
          <w:rFonts w:ascii="Calibri" w:hAnsi="Calibri" w:cs="Calibri"/>
        </w:rPr>
        <w:t>Where possible new build solutions should include adequate growing space in the form of</w:t>
      </w:r>
      <w:r w:rsidR="00C537BD" w:rsidRPr="00C537BD">
        <w:rPr>
          <w:rFonts w:ascii="Calibri" w:hAnsi="Calibri" w:cs="Calibri"/>
        </w:rPr>
        <w:t xml:space="preserve"> </w:t>
      </w:r>
      <w:r w:rsidRPr="00C537BD">
        <w:rPr>
          <w:rFonts w:ascii="Calibri" w:hAnsi="Calibri" w:cs="Calibri"/>
        </w:rPr>
        <w:t>gardens or shared allotments.</w:t>
      </w:r>
    </w:p>
    <w:p w14:paraId="78F69011" w14:textId="77777777" w:rsidR="00687E90" w:rsidRPr="00C537BD" w:rsidRDefault="00687E90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14:paraId="7D7341DF" w14:textId="029A8170" w:rsidR="00FF1D33" w:rsidRDefault="00FF1D33" w:rsidP="00C60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Demands for Existing Housing Stock:</w:t>
      </w:r>
    </w:p>
    <w:p w14:paraId="7C6456E9" w14:textId="3FEDBB81" w:rsidR="00C60630" w:rsidRDefault="00C60630" w:rsidP="00C60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9894BFB" w14:textId="77777777" w:rsidR="00C60630" w:rsidRDefault="00FF1D33" w:rsidP="00C60630">
      <w:pPr>
        <w:autoSpaceDE w:val="0"/>
        <w:autoSpaceDN w:val="0"/>
        <w:adjustRightInd w:val="0"/>
        <w:spacing w:after="0" w:line="240" w:lineRule="auto"/>
        <w:ind w:left="360"/>
      </w:pPr>
      <w:r w:rsidRPr="00FF0FBA">
        <w:t>Licensing requirements can be introduced for the rented sector that demand minimum</w:t>
      </w:r>
      <w:r w:rsidR="00C60630">
        <w:t xml:space="preserve"> </w:t>
      </w:r>
      <w:r w:rsidRPr="00FF0FBA">
        <w:t>levels of insulation and energy efficiency.</w:t>
      </w:r>
      <w:r w:rsidR="00C60630">
        <w:t xml:space="preserve"> </w:t>
      </w:r>
    </w:p>
    <w:p w14:paraId="656EF5EC" w14:textId="77777777" w:rsidR="00C60630" w:rsidRDefault="00C60630" w:rsidP="00C60630">
      <w:pPr>
        <w:autoSpaceDE w:val="0"/>
        <w:autoSpaceDN w:val="0"/>
        <w:adjustRightInd w:val="0"/>
        <w:spacing w:after="0" w:line="240" w:lineRule="auto"/>
        <w:ind w:left="360"/>
      </w:pPr>
    </w:p>
    <w:p w14:paraId="09B83C0E" w14:textId="1334A372" w:rsidR="00C60630" w:rsidRDefault="00FF1D33" w:rsidP="00C60630">
      <w:pPr>
        <w:autoSpaceDE w:val="0"/>
        <w:autoSpaceDN w:val="0"/>
        <w:adjustRightInd w:val="0"/>
        <w:spacing w:after="0" w:line="240" w:lineRule="auto"/>
        <w:ind w:left="360"/>
      </w:pPr>
      <w:r w:rsidRPr="00FF0FBA">
        <w:t>Retrofit all council-owned social housing, schools and other council properties to Energy</w:t>
      </w:r>
      <w:r w:rsidR="00C60630">
        <w:t xml:space="preserve"> </w:t>
      </w:r>
      <w:r w:rsidRPr="00FF0FBA">
        <w:t xml:space="preserve">Performance Certificate </w:t>
      </w:r>
      <w:r w:rsidR="00D055E8">
        <w:t>C</w:t>
      </w:r>
      <w:r w:rsidRPr="00FF0FBA">
        <w:t xml:space="preserve"> or higher. This should include fitting eco-heating/heat recovery</w:t>
      </w:r>
      <w:r w:rsidR="00C60630">
        <w:t xml:space="preserve"> </w:t>
      </w:r>
      <w:r w:rsidRPr="00FF0FBA">
        <w:t>ventilation and developing heat networks where appropriate.</w:t>
      </w:r>
      <w:r w:rsidR="00C60630">
        <w:t xml:space="preserve"> </w:t>
      </w:r>
    </w:p>
    <w:p w14:paraId="0967B8E3" w14:textId="77777777" w:rsidR="00C60630" w:rsidRDefault="00C60630" w:rsidP="00C60630">
      <w:pPr>
        <w:autoSpaceDE w:val="0"/>
        <w:autoSpaceDN w:val="0"/>
        <w:adjustRightInd w:val="0"/>
        <w:spacing w:after="0" w:line="240" w:lineRule="auto"/>
        <w:ind w:left="360"/>
      </w:pPr>
    </w:p>
    <w:p w14:paraId="12520F69" w14:textId="7BE488F9" w:rsidR="00E851DC" w:rsidRPr="00C60630" w:rsidRDefault="00FF1D33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FF0FBA">
        <w:t>All possible assistance should be offered to owner occupiers and landlords to improve</w:t>
      </w:r>
      <w:r w:rsidR="00C60630">
        <w:t xml:space="preserve"> </w:t>
      </w:r>
      <w:r w:rsidRPr="00FF0FBA">
        <w:t>energy efficiency and insulation standards. It is recognised that councils are unlikely to have</w:t>
      </w:r>
      <w:r w:rsidR="00C60630">
        <w:t xml:space="preserve"> </w:t>
      </w:r>
      <w:r w:rsidRPr="00FF0FBA">
        <w:t>budgets that allow for this so they should be encouraged to provide advice and guidance and to</w:t>
      </w:r>
      <w:r w:rsidR="00C60630">
        <w:t xml:space="preserve"> </w:t>
      </w:r>
      <w:r w:rsidRPr="00FF0FBA">
        <w:t>lobby upwards to acquire additional funding from central government.</w:t>
      </w:r>
    </w:p>
    <w:p w14:paraId="0E04B20D" w14:textId="5223845A" w:rsidR="007C2F70" w:rsidRDefault="007C2F70" w:rsidP="00C60630">
      <w:pPr>
        <w:pStyle w:val="NoSpacing"/>
      </w:pPr>
    </w:p>
    <w:p w14:paraId="76CC7B48" w14:textId="59FE0F61" w:rsidR="00582593" w:rsidRDefault="007C2F70" w:rsidP="00C60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Survey of Existing Housing Stock</w:t>
      </w:r>
      <w:r w:rsidR="00B4051B">
        <w:rPr>
          <w:rFonts w:ascii="Calibri-Bold" w:hAnsi="Calibri-Bold" w:cs="Calibri-Bold"/>
          <w:b/>
          <w:bCs/>
        </w:rPr>
        <w:t>:</w:t>
      </w:r>
    </w:p>
    <w:p w14:paraId="1D1F9C99" w14:textId="77777777" w:rsidR="007C2F70" w:rsidRDefault="007C2F70" w:rsidP="00C60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3D1343E3" w14:textId="69DDE20B" w:rsidR="00582593" w:rsidRDefault="00582593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local authority should </w:t>
      </w:r>
      <w:r w:rsidR="00753364">
        <w:rPr>
          <w:rFonts w:ascii="Calibri" w:hAnsi="Calibri" w:cs="Calibri"/>
        </w:rPr>
        <w:t>accept</w:t>
      </w:r>
      <w:r>
        <w:rPr>
          <w:rFonts w:ascii="Calibri" w:hAnsi="Calibri" w:cs="Calibri"/>
        </w:rPr>
        <w:t xml:space="preserve"> </w:t>
      </w:r>
      <w:r w:rsidR="00753364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responsibility to understand the energy efficiency of the housing stock in the borough. </w:t>
      </w:r>
    </w:p>
    <w:p w14:paraId="166DE842" w14:textId="77777777" w:rsidR="00582593" w:rsidRDefault="00582593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14:paraId="58D2CAE5" w14:textId="34B286C4" w:rsidR="007C2F70" w:rsidRDefault="00B4051B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The local authority should undertake a survey of all housing in the borough, public and private sectors</w:t>
      </w:r>
      <w:r w:rsidR="000240CF">
        <w:rPr>
          <w:rFonts w:ascii="Calibri" w:hAnsi="Calibri" w:cs="Calibri"/>
        </w:rPr>
        <w:t>, to enable it to</w:t>
      </w:r>
      <w:r>
        <w:rPr>
          <w:rFonts w:ascii="Calibri" w:hAnsi="Calibri" w:cs="Calibri"/>
        </w:rPr>
        <w:t xml:space="preserve"> set </w:t>
      </w:r>
      <w:r w:rsidR="00264843">
        <w:rPr>
          <w:rFonts w:ascii="Calibri" w:hAnsi="Calibri" w:cs="Calibri"/>
        </w:rPr>
        <w:t xml:space="preserve">energy </w:t>
      </w:r>
      <w:r w:rsidR="000240CF">
        <w:rPr>
          <w:rFonts w:ascii="Calibri" w:hAnsi="Calibri" w:cs="Calibri"/>
        </w:rPr>
        <w:t>efficiency</w:t>
      </w:r>
      <w:r w:rsidR="002648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targets to work towards.</w:t>
      </w:r>
    </w:p>
    <w:p w14:paraId="19417820" w14:textId="7FAA135A" w:rsidR="00582593" w:rsidRDefault="00582593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14:paraId="3AB55896" w14:textId="047C0B1A" w:rsidR="00582593" w:rsidRDefault="00582593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This survey should identify groups of houses by age and energy efficiency, for example a whole street of Victorian houses is likely to have the same floor, wall and roof construction</w:t>
      </w:r>
      <w:r w:rsidR="008775D7">
        <w:rPr>
          <w:rFonts w:ascii="Calibri" w:hAnsi="Calibri" w:cs="Calibri"/>
        </w:rPr>
        <w:t>/insulation</w:t>
      </w:r>
      <w:r w:rsidR="007F1CA6">
        <w:rPr>
          <w:rFonts w:ascii="Calibri" w:hAnsi="Calibri" w:cs="Calibri"/>
        </w:rPr>
        <w:t>, as is a road of houses built in</w:t>
      </w:r>
      <w:r w:rsidR="004207D0">
        <w:rPr>
          <w:rFonts w:ascii="Calibri" w:hAnsi="Calibri" w:cs="Calibri"/>
        </w:rPr>
        <w:t xml:space="preserve"> 1990</w:t>
      </w:r>
      <w:r w:rsidR="007F1CA6">
        <w:rPr>
          <w:rFonts w:ascii="Calibri" w:hAnsi="Calibri" w:cs="Calibri"/>
        </w:rPr>
        <w:t xml:space="preserve">, for example. </w:t>
      </w:r>
    </w:p>
    <w:p w14:paraId="13E43C44" w14:textId="35E8C60F" w:rsidR="007325FA" w:rsidRDefault="007325FA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14:paraId="31FA5AC8" w14:textId="365E4C4B" w:rsidR="003203E7" w:rsidRDefault="007325FA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council can </w:t>
      </w:r>
      <w:r w:rsidR="00952D1A">
        <w:rPr>
          <w:rFonts w:ascii="Calibri" w:hAnsi="Calibri" w:cs="Calibri"/>
        </w:rPr>
        <w:t xml:space="preserve">calculate an average </w:t>
      </w:r>
      <w:r w:rsidR="004207D0">
        <w:rPr>
          <w:rFonts w:ascii="Calibri" w:hAnsi="Calibri" w:cs="Calibri"/>
        </w:rPr>
        <w:t xml:space="preserve">current </w:t>
      </w:r>
      <w:r w:rsidR="00952D1A">
        <w:rPr>
          <w:rFonts w:ascii="Calibri" w:hAnsi="Calibri" w:cs="Calibri"/>
        </w:rPr>
        <w:t xml:space="preserve">EPC for each group of houses and also set an improvement target for that group of houses, thereby calculating the current carbon footprint of </w:t>
      </w:r>
      <w:r w:rsidR="003203E7">
        <w:rPr>
          <w:rFonts w:ascii="Calibri" w:hAnsi="Calibri" w:cs="Calibri"/>
        </w:rPr>
        <w:t xml:space="preserve">the housing stock in the borough and the likely </w:t>
      </w:r>
      <w:r w:rsidR="003C2C0B">
        <w:rPr>
          <w:rFonts w:ascii="Calibri" w:hAnsi="Calibri" w:cs="Calibri"/>
        </w:rPr>
        <w:t>improvement in EPC and reduction</w:t>
      </w:r>
      <w:r w:rsidR="003203E7">
        <w:rPr>
          <w:rFonts w:ascii="Calibri" w:hAnsi="Calibri" w:cs="Calibri"/>
        </w:rPr>
        <w:t xml:space="preserve"> </w:t>
      </w:r>
      <w:r w:rsidR="003C2C0B">
        <w:rPr>
          <w:rFonts w:ascii="Calibri" w:hAnsi="Calibri" w:cs="Calibri"/>
        </w:rPr>
        <w:t xml:space="preserve">in </w:t>
      </w:r>
      <w:r w:rsidR="005D77B7">
        <w:rPr>
          <w:rFonts w:ascii="Calibri" w:hAnsi="Calibri" w:cs="Calibri"/>
        </w:rPr>
        <w:t xml:space="preserve">carbon </w:t>
      </w:r>
      <w:r w:rsidR="000D7929">
        <w:rPr>
          <w:rFonts w:ascii="Calibri" w:hAnsi="Calibri" w:cs="Calibri"/>
        </w:rPr>
        <w:t xml:space="preserve">emissions </w:t>
      </w:r>
      <w:r w:rsidR="003203E7">
        <w:rPr>
          <w:rFonts w:ascii="Calibri" w:hAnsi="Calibri" w:cs="Calibri"/>
        </w:rPr>
        <w:t>that could be made.</w:t>
      </w:r>
    </w:p>
    <w:p w14:paraId="5AA19D5B" w14:textId="051E8A2C" w:rsidR="00EF4C0C" w:rsidRDefault="00EF4C0C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14:paraId="7FA772DA" w14:textId="210ED452" w:rsidR="00EF4C0C" w:rsidRDefault="00EF4C0C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Houses with solid external walls, masonry cavity walls and timber framed cavity walls will  require different approaches to increasing insulation. </w:t>
      </w:r>
      <w:r w:rsidR="008A4C00">
        <w:rPr>
          <w:rFonts w:ascii="Calibri" w:hAnsi="Calibri" w:cs="Calibri"/>
        </w:rPr>
        <w:t>Houses with different heating &amp; hot water systems will require different solutions to making those systems more efficient</w:t>
      </w:r>
      <w:r w:rsidR="00875C40">
        <w:rPr>
          <w:rFonts w:ascii="Calibri" w:hAnsi="Calibri" w:cs="Calibri"/>
        </w:rPr>
        <w:t xml:space="preserve"> and possibly introducing a renewable energy aspect onto the existing system. </w:t>
      </w:r>
      <w:r w:rsidR="00254883">
        <w:rPr>
          <w:rFonts w:ascii="Calibri" w:hAnsi="Calibri" w:cs="Calibri"/>
        </w:rPr>
        <w:t>Increasing energy efficiency of doors and windows by replacement</w:t>
      </w:r>
      <w:r w:rsidR="00AB640C">
        <w:rPr>
          <w:rFonts w:ascii="Calibri" w:hAnsi="Calibri" w:cs="Calibri"/>
        </w:rPr>
        <w:t xml:space="preserve">, secondary glazing or reflective films, and insulating </w:t>
      </w:r>
      <w:r w:rsidR="009C330C">
        <w:rPr>
          <w:rFonts w:ascii="Calibri" w:hAnsi="Calibri" w:cs="Calibri"/>
        </w:rPr>
        <w:t>house roofs</w:t>
      </w:r>
      <w:r w:rsidR="004579A5">
        <w:rPr>
          <w:rFonts w:ascii="Calibri" w:hAnsi="Calibri" w:cs="Calibri"/>
        </w:rPr>
        <w:t>,</w:t>
      </w:r>
      <w:r w:rsidR="00AB640C">
        <w:rPr>
          <w:rFonts w:ascii="Calibri" w:hAnsi="Calibri" w:cs="Calibri"/>
        </w:rPr>
        <w:t xml:space="preserve"> </w:t>
      </w:r>
      <w:r w:rsidR="004579A5">
        <w:rPr>
          <w:rFonts w:ascii="Calibri" w:hAnsi="Calibri" w:cs="Calibri"/>
        </w:rPr>
        <w:t>is</w:t>
      </w:r>
      <w:r w:rsidR="00AB640C">
        <w:rPr>
          <w:rFonts w:ascii="Calibri" w:hAnsi="Calibri" w:cs="Calibri"/>
        </w:rPr>
        <w:t xml:space="preserve"> relatively straightforward. </w:t>
      </w:r>
    </w:p>
    <w:p w14:paraId="0CABF003" w14:textId="77777777" w:rsidR="003203E7" w:rsidRDefault="003203E7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14:paraId="29811604" w14:textId="77777777" w:rsidR="003203E7" w:rsidRDefault="003203E7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These cost of these improvements could be met by the following methods:-</w:t>
      </w:r>
    </w:p>
    <w:p w14:paraId="3B771DFD" w14:textId="77777777" w:rsidR="003203E7" w:rsidRDefault="003203E7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14:paraId="5AE88E87" w14:textId="01D87E3E" w:rsidR="003203E7" w:rsidRDefault="003203E7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Encouragement of householders to improve their properties</w:t>
      </w:r>
      <w:r w:rsidR="0082502D">
        <w:rPr>
          <w:rFonts w:ascii="Calibri" w:hAnsi="Calibri" w:cs="Calibri"/>
        </w:rPr>
        <w:t xml:space="preserve"> with incentives to do so</w:t>
      </w:r>
      <w:r w:rsidR="00D5111E">
        <w:rPr>
          <w:rFonts w:ascii="Calibri" w:hAnsi="Calibri" w:cs="Calibri"/>
        </w:rPr>
        <w:t xml:space="preserve"> such as interest free loans</w:t>
      </w:r>
      <w:r w:rsidR="00EB092C">
        <w:rPr>
          <w:rFonts w:ascii="Calibri" w:hAnsi="Calibri" w:cs="Calibri"/>
        </w:rPr>
        <w:t xml:space="preserve">, reduced council tax, </w:t>
      </w:r>
      <w:r w:rsidR="00C265A6">
        <w:rPr>
          <w:rFonts w:ascii="Calibri" w:hAnsi="Calibri" w:cs="Calibri"/>
        </w:rPr>
        <w:t xml:space="preserve">other reduced cost council </w:t>
      </w:r>
      <w:r w:rsidR="009010D5">
        <w:rPr>
          <w:rFonts w:ascii="Calibri" w:hAnsi="Calibri" w:cs="Calibri"/>
        </w:rPr>
        <w:t>services</w:t>
      </w:r>
      <w:r>
        <w:rPr>
          <w:rFonts w:ascii="Calibri" w:hAnsi="Calibri" w:cs="Calibri"/>
        </w:rPr>
        <w:t>.</w:t>
      </w:r>
    </w:p>
    <w:p w14:paraId="5AC84878" w14:textId="5CEDC995" w:rsidR="003203E7" w:rsidRDefault="003203E7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Grants from the Local Authority</w:t>
      </w:r>
      <w:r w:rsidR="00DB4063">
        <w:rPr>
          <w:rFonts w:ascii="Calibri" w:hAnsi="Calibri" w:cs="Calibri"/>
        </w:rPr>
        <w:t xml:space="preserve"> offering </w:t>
      </w:r>
      <w:r w:rsidR="00C60630">
        <w:rPr>
          <w:rFonts w:ascii="Calibri" w:hAnsi="Calibri" w:cs="Calibri"/>
        </w:rPr>
        <w:t>free or heavily discounted insulation schemes</w:t>
      </w:r>
      <w:r>
        <w:rPr>
          <w:rFonts w:ascii="Calibri" w:hAnsi="Calibri" w:cs="Calibri"/>
        </w:rPr>
        <w:t>.</w:t>
      </w:r>
    </w:p>
    <w:p w14:paraId="2AB0C66A" w14:textId="3988D0C2" w:rsidR="00C60630" w:rsidRDefault="003203E7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Grants from Central Government</w:t>
      </w:r>
      <w:r w:rsidR="00C60630" w:rsidRPr="00C60630">
        <w:rPr>
          <w:rFonts w:ascii="Calibri" w:hAnsi="Calibri" w:cs="Calibri"/>
        </w:rPr>
        <w:t xml:space="preserve"> </w:t>
      </w:r>
      <w:r w:rsidR="00C60630">
        <w:rPr>
          <w:rFonts w:ascii="Calibri" w:hAnsi="Calibri" w:cs="Calibri"/>
        </w:rPr>
        <w:t>offering free or heavily discounted insulation schemes.</w:t>
      </w:r>
    </w:p>
    <w:p w14:paraId="50BD6922" w14:textId="0D772235" w:rsidR="00AE6EED" w:rsidRDefault="00AE6EED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14:paraId="7B5ED4F8" w14:textId="439C8DD6" w:rsidR="0082349B" w:rsidRDefault="00AE6EED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Whilst the cost of making these energy efficiency improvement may be problematical </w:t>
      </w:r>
      <w:r w:rsidR="00D95DEE">
        <w:rPr>
          <w:rFonts w:ascii="Calibri" w:hAnsi="Calibri" w:cs="Calibri"/>
        </w:rPr>
        <w:t xml:space="preserve">and will require </w:t>
      </w:r>
      <w:r w:rsidR="001A186B">
        <w:rPr>
          <w:rFonts w:ascii="Calibri" w:hAnsi="Calibri" w:cs="Calibri"/>
        </w:rPr>
        <w:t xml:space="preserve">a sea change in </w:t>
      </w:r>
      <w:r w:rsidR="00AA4EE5">
        <w:rPr>
          <w:rFonts w:ascii="Calibri" w:hAnsi="Calibri" w:cs="Calibri"/>
        </w:rPr>
        <w:t xml:space="preserve">the attitude towards </w:t>
      </w:r>
      <w:r w:rsidR="00D31A85">
        <w:rPr>
          <w:rFonts w:ascii="Calibri" w:hAnsi="Calibri" w:cs="Calibri"/>
        </w:rPr>
        <w:t xml:space="preserve">the possibilities for carbon </w:t>
      </w:r>
      <w:r w:rsidR="00B025D3">
        <w:rPr>
          <w:rFonts w:ascii="Calibri" w:hAnsi="Calibri" w:cs="Calibri"/>
        </w:rPr>
        <w:t>emission</w:t>
      </w:r>
      <w:r w:rsidR="00D31A85">
        <w:rPr>
          <w:rFonts w:ascii="Calibri" w:hAnsi="Calibri" w:cs="Calibri"/>
        </w:rPr>
        <w:t xml:space="preserve"> reduction,</w:t>
      </w:r>
      <w:r w:rsidR="00D95DE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this should not prevent the start of the process which is to ca</w:t>
      </w:r>
      <w:r w:rsidR="0082349B">
        <w:rPr>
          <w:rFonts w:ascii="Calibri" w:hAnsi="Calibri" w:cs="Calibri"/>
        </w:rPr>
        <w:t>r</w:t>
      </w:r>
      <w:r>
        <w:rPr>
          <w:rFonts w:ascii="Calibri" w:hAnsi="Calibri" w:cs="Calibri"/>
        </w:rPr>
        <w:t>ry out the housing st</w:t>
      </w:r>
      <w:r w:rsidR="0082349B">
        <w:rPr>
          <w:rFonts w:ascii="Calibri" w:hAnsi="Calibri" w:cs="Calibri"/>
        </w:rPr>
        <w:t>o</w:t>
      </w:r>
      <w:r>
        <w:rPr>
          <w:rFonts w:ascii="Calibri" w:hAnsi="Calibri" w:cs="Calibri"/>
        </w:rPr>
        <w:t>c</w:t>
      </w:r>
      <w:r w:rsidR="0082349B">
        <w:rPr>
          <w:rFonts w:ascii="Calibri" w:hAnsi="Calibri" w:cs="Calibri"/>
        </w:rPr>
        <w:t>k</w:t>
      </w:r>
    </w:p>
    <w:p w14:paraId="2E681177" w14:textId="21041283" w:rsidR="00AE6EED" w:rsidRDefault="00AE6EED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su</w:t>
      </w:r>
      <w:r w:rsidR="0082349B">
        <w:rPr>
          <w:rFonts w:ascii="Calibri" w:hAnsi="Calibri" w:cs="Calibri"/>
        </w:rPr>
        <w:t>r</w:t>
      </w:r>
      <w:r>
        <w:rPr>
          <w:rFonts w:ascii="Calibri" w:hAnsi="Calibri" w:cs="Calibri"/>
        </w:rPr>
        <w:t>vey and identify</w:t>
      </w:r>
      <w:r w:rsidR="0082349B">
        <w:rPr>
          <w:rFonts w:ascii="Calibri" w:hAnsi="Calibri" w:cs="Calibri"/>
        </w:rPr>
        <w:t xml:space="preserve"> </w:t>
      </w:r>
      <w:r w:rsidR="00D31A85">
        <w:rPr>
          <w:rFonts w:ascii="Calibri" w:hAnsi="Calibri" w:cs="Calibri"/>
        </w:rPr>
        <w:t xml:space="preserve">the </w:t>
      </w:r>
      <w:r w:rsidR="00F131DF">
        <w:rPr>
          <w:rFonts w:ascii="Calibri" w:hAnsi="Calibri" w:cs="Calibri"/>
        </w:rPr>
        <w:t xml:space="preserve">overall </w:t>
      </w:r>
      <w:r w:rsidR="0082349B">
        <w:rPr>
          <w:rFonts w:ascii="Calibri" w:hAnsi="Calibri" w:cs="Calibri"/>
        </w:rPr>
        <w:t xml:space="preserve">target. </w:t>
      </w:r>
    </w:p>
    <w:p w14:paraId="3446E31D" w14:textId="12F0C9E2" w:rsidR="00614483" w:rsidRDefault="00614483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14:paraId="593A2469" w14:textId="77777777" w:rsidR="00FE7BBC" w:rsidRDefault="00614483" w:rsidP="00C6063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ascii="Calibri" w:hAnsi="Calibri" w:cs="Calibri"/>
        </w:rPr>
        <w:t xml:space="preserve">People are suffering, people are dying, </w:t>
      </w:r>
      <w:r w:rsidR="00361ACC">
        <w:rPr>
          <w:rFonts w:ascii="Calibri" w:hAnsi="Calibri" w:cs="Calibri"/>
        </w:rPr>
        <w:t>we must act now, our children demand it.</w:t>
      </w:r>
      <w:r w:rsidR="00361ACC" w:rsidRPr="00361ACC">
        <w:rPr>
          <w:rFonts w:cstheme="minorHAnsi"/>
        </w:rPr>
        <w:t xml:space="preserve"> </w:t>
      </w:r>
    </w:p>
    <w:p w14:paraId="09492198" w14:textId="77777777" w:rsidR="00FE7BBC" w:rsidRDefault="00FE7BBC" w:rsidP="00C6063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4B552C78" w14:textId="77777777" w:rsidR="005E207E" w:rsidRDefault="00361ACC" w:rsidP="00C6063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Making this </w:t>
      </w:r>
      <w:r w:rsidRPr="004C1993">
        <w:rPr>
          <w:rFonts w:cstheme="minorHAnsi"/>
        </w:rPr>
        <w:t>Climate and Ecological Emergency Declaration</w:t>
      </w:r>
      <w:r>
        <w:rPr>
          <w:rFonts w:cstheme="minorHAnsi"/>
        </w:rPr>
        <w:t xml:space="preserve"> will help it to happen.</w:t>
      </w:r>
      <w:r w:rsidR="00F56B67">
        <w:rPr>
          <w:rFonts w:cstheme="minorHAnsi"/>
        </w:rPr>
        <w:t xml:space="preserve"> </w:t>
      </w:r>
    </w:p>
    <w:p w14:paraId="628A0C2C" w14:textId="77777777" w:rsidR="005E207E" w:rsidRDefault="005E207E" w:rsidP="00C6063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3A7DB081" w14:textId="6C59C9E2" w:rsidR="00614483" w:rsidRDefault="009C3AAC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cstheme="minorHAnsi"/>
        </w:rPr>
        <w:t xml:space="preserve">The Council cannot </w:t>
      </w:r>
      <w:r w:rsidR="005E207E">
        <w:rPr>
          <w:rFonts w:cstheme="minorHAnsi"/>
        </w:rPr>
        <w:t>declare a Climate Emerge</w:t>
      </w:r>
      <w:r w:rsidR="006A1DB9">
        <w:rPr>
          <w:rFonts w:cstheme="minorHAnsi"/>
        </w:rPr>
        <w:t>n</w:t>
      </w:r>
      <w:r w:rsidR="005E207E">
        <w:rPr>
          <w:rFonts w:cstheme="minorHAnsi"/>
        </w:rPr>
        <w:t xml:space="preserve">cy and then not </w:t>
      </w:r>
      <w:r w:rsidR="006A1DB9">
        <w:rPr>
          <w:rFonts w:cstheme="minorHAnsi"/>
        </w:rPr>
        <w:t xml:space="preserve">make immediate and </w:t>
      </w:r>
      <w:r w:rsidR="00DD3A91">
        <w:rPr>
          <w:rFonts w:cstheme="minorHAnsi"/>
        </w:rPr>
        <w:t xml:space="preserve">robust declarations of intent. </w:t>
      </w:r>
      <w:r w:rsidR="005E207E">
        <w:rPr>
          <w:rFonts w:cstheme="minorHAnsi"/>
        </w:rPr>
        <w:t xml:space="preserve"> </w:t>
      </w:r>
      <w:r w:rsidR="00361ACC">
        <w:rPr>
          <w:rFonts w:cstheme="minorHAnsi"/>
        </w:rPr>
        <w:t xml:space="preserve"> </w:t>
      </w:r>
      <w:bookmarkStart w:id="0" w:name="_GoBack"/>
      <w:bookmarkEnd w:id="0"/>
      <w:r w:rsidR="00361ACC">
        <w:rPr>
          <w:rFonts w:ascii="Calibri" w:hAnsi="Calibri" w:cs="Calibri"/>
        </w:rPr>
        <w:t xml:space="preserve"> </w:t>
      </w:r>
    </w:p>
    <w:p w14:paraId="3E03009F" w14:textId="0F267E53" w:rsidR="007325FA" w:rsidRDefault="003203E7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952D1A">
        <w:rPr>
          <w:rFonts w:ascii="Calibri" w:hAnsi="Calibri" w:cs="Calibri"/>
        </w:rPr>
        <w:t xml:space="preserve"> </w:t>
      </w:r>
    </w:p>
    <w:p w14:paraId="29BEA54F" w14:textId="77777777" w:rsidR="007C2F70" w:rsidRPr="00687E90" w:rsidRDefault="007C2F70" w:rsidP="00C6063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14:paraId="379963C9" w14:textId="77777777" w:rsidR="007C2F70" w:rsidRDefault="007C2F70" w:rsidP="00C60630">
      <w:pPr>
        <w:pStyle w:val="NoSpacing"/>
      </w:pPr>
    </w:p>
    <w:sectPr w:rsidR="007C2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5613"/>
    <w:multiLevelType w:val="hybridMultilevel"/>
    <w:tmpl w:val="B864672E"/>
    <w:lvl w:ilvl="0" w:tplc="4B149C3E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5503F"/>
    <w:multiLevelType w:val="hybridMultilevel"/>
    <w:tmpl w:val="78E42050"/>
    <w:lvl w:ilvl="0" w:tplc="4B149C3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6654C"/>
    <w:multiLevelType w:val="hybridMultilevel"/>
    <w:tmpl w:val="8F3C6A88"/>
    <w:lvl w:ilvl="0" w:tplc="4B149C3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B36CF"/>
    <w:multiLevelType w:val="hybridMultilevel"/>
    <w:tmpl w:val="DBDC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03B13"/>
    <w:multiLevelType w:val="hybridMultilevel"/>
    <w:tmpl w:val="0FC69A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D112E3"/>
    <w:multiLevelType w:val="hybridMultilevel"/>
    <w:tmpl w:val="68286030"/>
    <w:lvl w:ilvl="0" w:tplc="4B149C3E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6A7A87"/>
    <w:multiLevelType w:val="hybridMultilevel"/>
    <w:tmpl w:val="6F081CF8"/>
    <w:lvl w:ilvl="0" w:tplc="4B149C3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33"/>
    <w:rsid w:val="000240CF"/>
    <w:rsid w:val="000D7929"/>
    <w:rsid w:val="001A186B"/>
    <w:rsid w:val="001F4434"/>
    <w:rsid w:val="00201C73"/>
    <w:rsid w:val="00254883"/>
    <w:rsid w:val="00264564"/>
    <w:rsid w:val="00264843"/>
    <w:rsid w:val="00277208"/>
    <w:rsid w:val="003203E7"/>
    <w:rsid w:val="0032474A"/>
    <w:rsid w:val="00361ACC"/>
    <w:rsid w:val="00383B12"/>
    <w:rsid w:val="00393B8F"/>
    <w:rsid w:val="003C2C0B"/>
    <w:rsid w:val="004207D0"/>
    <w:rsid w:val="00425248"/>
    <w:rsid w:val="004579A5"/>
    <w:rsid w:val="00483413"/>
    <w:rsid w:val="004C1993"/>
    <w:rsid w:val="00582593"/>
    <w:rsid w:val="005D77B7"/>
    <w:rsid w:val="005E207E"/>
    <w:rsid w:val="00614483"/>
    <w:rsid w:val="00687E90"/>
    <w:rsid w:val="006A1DB9"/>
    <w:rsid w:val="007325FA"/>
    <w:rsid w:val="00753364"/>
    <w:rsid w:val="0075459A"/>
    <w:rsid w:val="007C2F70"/>
    <w:rsid w:val="007F1CA6"/>
    <w:rsid w:val="0082349B"/>
    <w:rsid w:val="0082502D"/>
    <w:rsid w:val="0086599B"/>
    <w:rsid w:val="00875C40"/>
    <w:rsid w:val="008775D7"/>
    <w:rsid w:val="008A4C00"/>
    <w:rsid w:val="009010D5"/>
    <w:rsid w:val="00952D1A"/>
    <w:rsid w:val="009C330C"/>
    <w:rsid w:val="009C3AAC"/>
    <w:rsid w:val="00A00C28"/>
    <w:rsid w:val="00A83427"/>
    <w:rsid w:val="00A91EC9"/>
    <w:rsid w:val="00AA4EE5"/>
    <w:rsid w:val="00AB640C"/>
    <w:rsid w:val="00AE6EED"/>
    <w:rsid w:val="00B025D3"/>
    <w:rsid w:val="00B4051B"/>
    <w:rsid w:val="00BC0306"/>
    <w:rsid w:val="00BD3A3F"/>
    <w:rsid w:val="00C265A6"/>
    <w:rsid w:val="00C40979"/>
    <w:rsid w:val="00C537BD"/>
    <w:rsid w:val="00C60630"/>
    <w:rsid w:val="00CF63F3"/>
    <w:rsid w:val="00D055E8"/>
    <w:rsid w:val="00D31A85"/>
    <w:rsid w:val="00D5111E"/>
    <w:rsid w:val="00D95DEE"/>
    <w:rsid w:val="00DB4063"/>
    <w:rsid w:val="00DD3A91"/>
    <w:rsid w:val="00E24B42"/>
    <w:rsid w:val="00E851DC"/>
    <w:rsid w:val="00EB092C"/>
    <w:rsid w:val="00EF4C0C"/>
    <w:rsid w:val="00F131DF"/>
    <w:rsid w:val="00F56B67"/>
    <w:rsid w:val="00FE7BBC"/>
    <w:rsid w:val="00FF0FBA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FE402"/>
  <w15:chartTrackingRefBased/>
  <w15:docId w15:val="{05FA3AFB-626B-4B18-A36E-0CC48713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B8F"/>
    <w:pPr>
      <w:ind w:left="720"/>
      <w:contextualSpacing/>
    </w:pPr>
  </w:style>
  <w:style w:type="paragraph" w:styleId="NoSpacing">
    <w:name w:val="No Spacing"/>
    <w:uiPriority w:val="1"/>
    <w:qFormat/>
    <w:rsid w:val="00865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60B872832F3449A1AE04679CC7A65" ma:contentTypeVersion="10" ma:contentTypeDescription="Create a new document." ma:contentTypeScope="" ma:versionID="6d4529a02c5c3a957127105cde65a228">
  <xsd:schema xmlns:xsd="http://www.w3.org/2001/XMLSchema" xmlns:xs="http://www.w3.org/2001/XMLSchema" xmlns:p="http://schemas.microsoft.com/office/2006/metadata/properties" xmlns:ns2="58b52329-3a34-42d3-b346-7212f430f0cf" targetNamespace="http://schemas.microsoft.com/office/2006/metadata/properties" ma:root="true" ma:fieldsID="a78fbfee7ab6ee3879de12c382377fee" ns2:_="">
    <xsd:import namespace="58b52329-3a34-42d3-b346-7212f430f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52329-3a34-42d3-b346-7212f430f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2D1DCC-2BD4-4220-B1C4-674B27BD6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52329-3a34-42d3-b346-7212f430f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93A8A-D0D9-48A7-9EFC-610C190AF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8A298-50F6-47FF-B89F-AE549306EE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Todd</dc:creator>
  <cp:keywords/>
  <dc:description/>
  <cp:lastModifiedBy>Kevin Todd</cp:lastModifiedBy>
  <cp:revision>69</cp:revision>
  <dcterms:created xsi:type="dcterms:W3CDTF">2020-01-26T22:56:00Z</dcterms:created>
  <dcterms:modified xsi:type="dcterms:W3CDTF">2020-01-26T23:40:00Z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0x01010064960B872832F3449A1AE04679CC7A65</vt:lpwstr>
  </property>
</Properties>
</file>